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6D8F6984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395E23" w:rsidRPr="00073C17">
              <w:rPr>
                <w:b/>
                <w:sz w:val="24"/>
                <w:szCs w:val="24"/>
              </w:rPr>
              <w:t>Przedmioty specjalnościow</w:t>
            </w:r>
            <w:r w:rsidR="00395E23">
              <w:rPr>
                <w:b/>
                <w:sz w:val="24"/>
                <w:szCs w:val="24"/>
              </w:rPr>
              <w:t>e z  pedagogiki przedszkolnej i </w:t>
            </w:r>
            <w:r w:rsidR="00395E23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D0A3BFD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395E23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5C9B1EFA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B5502">
              <w:rPr>
                <w:b/>
                <w:sz w:val="24"/>
                <w:szCs w:val="24"/>
              </w:rPr>
              <w:t>P</w:t>
            </w:r>
            <w:r w:rsidR="001B5502" w:rsidRPr="001B5502">
              <w:rPr>
                <w:b/>
                <w:sz w:val="24"/>
                <w:szCs w:val="24"/>
              </w:rPr>
              <w:t>rofilaktyka zdrowia i zachowań społecznych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2A281AD5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395E23">
              <w:rPr>
                <w:spacing w:val="-2"/>
                <w:sz w:val="24"/>
              </w:rPr>
              <w:t>D/3</w:t>
            </w:r>
            <w:r w:rsidR="00567CCF">
              <w:rPr>
                <w:spacing w:val="-2"/>
                <w:sz w:val="24"/>
              </w:rPr>
              <w:t>0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5F7FCB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5F7FCB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5F7FCB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5F9FA1C0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395E23" w:rsidRPr="00395E23">
              <w:rPr>
                <w:b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5F7FCB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5F7FCB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5F7FCB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395E23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3967F9D4" w:rsidR="006603FB" w:rsidRDefault="00395E23" w:rsidP="00395E23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395E23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395E23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395E23" w14:paraId="4077A822" w14:textId="77777777" w:rsidTr="007D7A2E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395E23" w:rsidRDefault="00395E23" w:rsidP="00395E23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9B8040" w14:textId="0B06D557" w:rsidR="00395E23" w:rsidRDefault="00395E23" w:rsidP="00395E23">
            <w:pPr>
              <w:pStyle w:val="TableParagraph"/>
            </w:pPr>
            <w:r>
              <w:rPr>
                <w:sz w:val="24"/>
                <w:szCs w:val="24"/>
              </w:rPr>
              <w:t>mgr Marzanna Tyburska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161FD783" w:rsidR="00395E23" w:rsidRDefault="00395E23" w:rsidP="00395E23">
            <w:pPr>
              <w:pStyle w:val="TableParagraph"/>
            </w:pPr>
          </w:p>
        </w:tc>
      </w:tr>
      <w:tr w:rsidR="00395E23" w14:paraId="1BF4739F" w14:textId="77777777" w:rsidTr="007D7A2E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395E23" w:rsidRDefault="00395E23" w:rsidP="00395E23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46F9A" w14:textId="24421A12" w:rsidR="00395E23" w:rsidRDefault="00395E23" w:rsidP="00395E23">
            <w:pPr>
              <w:pStyle w:val="TableParagraph"/>
            </w:pPr>
            <w:r>
              <w:rPr>
                <w:sz w:val="24"/>
                <w:szCs w:val="24"/>
              </w:rPr>
              <w:t xml:space="preserve">dr Małgorzata Moszyńska, </w:t>
            </w:r>
            <w:r w:rsidRPr="00146A3D">
              <w:rPr>
                <w:sz w:val="24"/>
                <w:szCs w:val="24"/>
              </w:rPr>
              <w:t>mgr Bogumiła Salmonowicz</w:t>
            </w:r>
            <w:r>
              <w:rPr>
                <w:sz w:val="24"/>
                <w:szCs w:val="24"/>
              </w:rPr>
              <w:t>, mgr Marzanna Tyburska, mgr Janusz Światkowski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0E93F1EB" w:rsidR="00395E23" w:rsidRDefault="00395E23" w:rsidP="00395E23">
            <w:pPr>
              <w:pStyle w:val="TableParagraph"/>
            </w:pPr>
          </w:p>
        </w:tc>
      </w:tr>
      <w:tr w:rsidR="00395E23" w14:paraId="3A708D0E" w14:textId="77777777" w:rsidTr="007D7A2E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395E23" w:rsidRDefault="00395E23" w:rsidP="00395E2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3FD0" w14:textId="77777777" w:rsidR="00395E23" w:rsidRDefault="00395E23" w:rsidP="00407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1.Dostrzeganie uwarunkowań i zagrożeń zdrowia, w tym psychicznego.</w:t>
            </w:r>
          </w:p>
          <w:p w14:paraId="6C8DFB6E" w14:textId="77777777" w:rsidR="00395E23" w:rsidRPr="00146A3D" w:rsidRDefault="00395E23" w:rsidP="00407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14:paraId="21A75B48" w14:textId="1DF3A83E" w:rsidR="00395E23" w:rsidRDefault="00395E23" w:rsidP="00395E23">
            <w:pPr>
              <w:pStyle w:val="TableParagraph"/>
            </w:pPr>
            <w:r>
              <w:rPr>
                <w:sz w:val="24"/>
                <w:szCs w:val="24"/>
              </w:rPr>
              <w:t>3.</w:t>
            </w: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112A5FBC" w:rsidR="00395E23" w:rsidRDefault="00395E23" w:rsidP="00395E23">
            <w:pPr>
              <w:pStyle w:val="TableParagraph"/>
            </w:pPr>
          </w:p>
        </w:tc>
      </w:tr>
      <w:tr w:rsidR="00395E23" w14:paraId="0868CC50" w14:textId="77777777" w:rsidTr="007D7A2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395E23" w:rsidRDefault="00395E23" w:rsidP="00395E2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265EB45" w14:textId="3AF0064D" w:rsidR="00395E23" w:rsidRDefault="004071EC" w:rsidP="00395E23">
            <w:pPr>
              <w:pStyle w:val="TableParagraph"/>
            </w:pPr>
            <w:r>
              <w:rPr>
                <w:sz w:val="24"/>
                <w:szCs w:val="24"/>
              </w:rPr>
              <w:t>Z</w:t>
            </w:r>
            <w:r w:rsidR="00395E23" w:rsidRPr="00146A3D">
              <w:rPr>
                <w:sz w:val="24"/>
                <w:szCs w:val="24"/>
              </w:rPr>
              <w:t>najomość psych</w:t>
            </w:r>
            <w:r w:rsidR="00395E23">
              <w:rPr>
                <w:sz w:val="24"/>
                <w:szCs w:val="24"/>
              </w:rPr>
              <w:t>ologii ogólnej, podstaw socjologii,</w:t>
            </w:r>
            <w:r w:rsidR="00395E23"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2C65A489" w:rsidR="00395E23" w:rsidRDefault="00395E23" w:rsidP="00395E23">
            <w:pPr>
              <w:pStyle w:val="TableParagraph"/>
            </w:pPr>
          </w:p>
        </w:tc>
      </w:tr>
    </w:tbl>
    <w:p w14:paraId="3772CB57" w14:textId="27F99C4B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5F7FCB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F35B8D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F35B8D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F35B8D" w14:paraId="1B7AAE24" w14:textId="77777777" w:rsidTr="00F35B8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F35B8D" w:rsidRDefault="00F35B8D" w:rsidP="00F35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4CD6EB9D" w:rsidR="00F35B8D" w:rsidRDefault="00F35B8D" w:rsidP="00F35B8D">
            <w:pPr>
              <w:pStyle w:val="TableParagraph"/>
              <w:rPr>
                <w:sz w:val="20"/>
              </w:rPr>
            </w:pPr>
            <w:r w:rsidRPr="00F35B8D">
              <w:t xml:space="preserve">Zna i rozumie w pogłębionym stopniu zagadnienia </w:t>
            </w:r>
            <w:r w:rsidRPr="00394C56">
              <w:t>na temat poziomów i strategii problemów społecznych, współczesnych nurtów i systemów pedagogicznych, rozumie ich filozoficzne, historyczne, kulturowe, międzykulturowe i interdyscyplinarne powiązania z innymi naukami;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580E6FF4" w:rsidR="00F35B8D" w:rsidRDefault="00F35B8D" w:rsidP="00F35B8D">
            <w:pPr>
              <w:pStyle w:val="TableParagraph"/>
              <w:jc w:val="center"/>
              <w:rPr>
                <w:sz w:val="20"/>
              </w:rPr>
            </w:pPr>
            <w:r w:rsidRPr="00394C56">
              <w:t>Ped2P_W03</w:t>
            </w:r>
          </w:p>
        </w:tc>
      </w:tr>
      <w:tr w:rsidR="00F35B8D" w14:paraId="00719C28" w14:textId="77777777" w:rsidTr="00F35B8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F35B8D" w:rsidRDefault="00F35B8D" w:rsidP="00F35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1DF4666" w:rsidR="00F35B8D" w:rsidRDefault="00F35B8D" w:rsidP="00F35B8D">
            <w:pPr>
              <w:pStyle w:val="TableParagraph"/>
              <w:rPr>
                <w:sz w:val="20"/>
              </w:rPr>
            </w:pPr>
            <w:r w:rsidRPr="00F35B8D">
              <w:t xml:space="preserve">Zna i rozumie w pogłębionym stopniu wybrane zagadnienia stanowiące zaawansowaną wiedzę </w:t>
            </w:r>
            <w:r w:rsidRPr="00394C56">
              <w:t>dotyczącą profilaktyki problemów społecznych oraz innych procesów edukacyjnych z uwzględnieniem ich psychologicznych, społecznych, etycznych uwarunkowań; definiuje cele, poziomy i strategie współczesnej profilaktyki</w:t>
            </w:r>
            <w:r>
              <w:t>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714744A0" w:rsidR="00F35B8D" w:rsidRDefault="00F35B8D" w:rsidP="00F35B8D">
            <w:pPr>
              <w:pStyle w:val="TableParagraph"/>
              <w:jc w:val="center"/>
              <w:rPr>
                <w:sz w:val="20"/>
              </w:rPr>
            </w:pPr>
            <w:r w:rsidRPr="00394C56">
              <w:t>Ped2P_W08</w:t>
            </w:r>
          </w:p>
        </w:tc>
      </w:tr>
      <w:tr w:rsidR="00F35B8D" w14:paraId="435DCC05" w14:textId="77777777" w:rsidTr="00F35B8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F35B8D" w:rsidRDefault="00F35B8D" w:rsidP="00F35B8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0E85C2ED" w:rsidR="00F35B8D" w:rsidRDefault="009E61F7" w:rsidP="00F35B8D">
            <w:pPr>
              <w:pStyle w:val="TableParagraph"/>
              <w:rPr>
                <w:sz w:val="20"/>
              </w:rPr>
            </w:pPr>
            <w:r w:rsidRPr="009E61F7">
              <w:t xml:space="preserve">Zna i rozumie </w:t>
            </w:r>
            <w:r w:rsidR="00F35B8D" w:rsidRPr="00394C56">
              <w:t>zasad</w:t>
            </w:r>
            <w:r>
              <w:t>y</w:t>
            </w:r>
            <w:r w:rsidR="00F35B8D" w:rsidRPr="00394C56">
              <w:t xml:space="preserve"> i norm</w:t>
            </w:r>
            <w:r>
              <w:t>y</w:t>
            </w:r>
            <w:r w:rsidR="00F35B8D" w:rsidRPr="00394C56">
              <w:t xml:space="preserve"> etyczno-moraln</w:t>
            </w:r>
            <w:r>
              <w:t>e</w:t>
            </w:r>
            <w:r w:rsidR="00F35B8D" w:rsidRPr="00394C56">
              <w:t>, którymi powinien kierować się nauczyciel-wychowawca-terapeuta, zorientowan</w:t>
            </w:r>
            <w:r>
              <w:t>e</w:t>
            </w:r>
            <w:r w:rsidR="00F35B8D" w:rsidRPr="00394C56">
              <w:t xml:space="preserve"> na praktyczne zastosowanie; </w:t>
            </w:r>
            <w:r w:rsidR="00F35B8D" w:rsidRPr="00394C56">
              <w:lastRenderedPageBreak/>
              <w:t>opisuje mechanizmy kształtowania się współczesnego ujęcia działań profilaktycznych.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3BD000AA" w:rsidR="00F35B8D" w:rsidRDefault="00F35B8D" w:rsidP="00F35B8D">
            <w:pPr>
              <w:pStyle w:val="TableParagraph"/>
              <w:jc w:val="center"/>
              <w:rPr>
                <w:sz w:val="20"/>
              </w:rPr>
            </w:pPr>
            <w:r w:rsidRPr="00394C56">
              <w:lastRenderedPageBreak/>
              <w:t>Ped2P_W14</w:t>
            </w:r>
          </w:p>
        </w:tc>
      </w:tr>
      <w:tr w:rsidR="009E61F7" w14:paraId="7C656265" w14:textId="77777777" w:rsidTr="00F35B8D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9E61F7" w:rsidRDefault="009E61F7" w:rsidP="009E61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13B1732C" w:rsidR="009E61F7" w:rsidRPr="004071EC" w:rsidRDefault="009E61F7" w:rsidP="009E61F7">
            <w:pPr>
              <w:pStyle w:val="TableParagraph"/>
            </w:pPr>
            <w:r w:rsidRPr="004071EC">
              <w:t>Potrafi wykorzystywać posiadaną wiedzę do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3C3C528A" w:rsidR="009E61F7" w:rsidRDefault="009E61F7" w:rsidP="009E61F7">
            <w:pPr>
              <w:pStyle w:val="TableParagraph"/>
              <w:jc w:val="center"/>
              <w:rPr>
                <w:sz w:val="20"/>
              </w:rPr>
            </w:pPr>
            <w:r w:rsidRPr="00103A7D">
              <w:rPr>
                <w:sz w:val="24"/>
                <w:szCs w:val="24"/>
              </w:rPr>
              <w:t>Ped2P_U01</w:t>
            </w:r>
          </w:p>
        </w:tc>
      </w:tr>
      <w:tr w:rsidR="009E61F7" w14:paraId="197DAA77" w14:textId="77777777" w:rsidTr="00F35B8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9E61F7" w:rsidRDefault="009E61F7" w:rsidP="009E61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3C6992D0" w:rsidR="009E61F7" w:rsidRPr="004071EC" w:rsidRDefault="009E61F7" w:rsidP="009E61F7">
            <w:pPr>
              <w:pStyle w:val="TableParagraph"/>
            </w:pPr>
            <w:r w:rsidRPr="004071EC">
              <w:t xml:space="preserve">Potrafi wykorzystywać posiadaną wiedzę teoretyczną z zakresu </w:t>
            </w:r>
            <w:r w:rsidR="00243206">
              <w:t xml:space="preserve">profilaktyki zdrowia </w:t>
            </w:r>
            <w:r w:rsidRPr="004071EC">
              <w:t>do projektowania działań profilaktycznych adekwatnych do złożonych i nietypowych problemów wychowanka i potrzeb społeczeństwa.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6EAA5928" w:rsidR="009E61F7" w:rsidRDefault="009E61F7" w:rsidP="009E61F7">
            <w:pPr>
              <w:pStyle w:val="TableParagraph"/>
              <w:jc w:val="center"/>
              <w:rPr>
                <w:sz w:val="20"/>
              </w:rPr>
            </w:pPr>
            <w:r w:rsidRPr="00103A7D">
              <w:rPr>
                <w:sz w:val="24"/>
                <w:szCs w:val="24"/>
              </w:rPr>
              <w:t>Ped2P_U02</w:t>
            </w:r>
          </w:p>
        </w:tc>
      </w:tr>
      <w:tr w:rsidR="009E61F7" w14:paraId="3B7D84E1" w14:textId="77777777" w:rsidTr="00F35B8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9E61F7" w:rsidRDefault="009E61F7" w:rsidP="009E61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6223FEFB" w:rsidR="009E61F7" w:rsidRPr="004071EC" w:rsidRDefault="009E61F7" w:rsidP="009E61F7">
            <w:r w:rsidRPr="004071EC">
              <w:t>Potrafi wykorzystywać posiadaną wiedzę do projektowania i prowadzenia działań profilaktycznych w praktyce pedagogicznej, w odniesieniu do I etapu edukac</w:t>
            </w:r>
            <w:r w:rsidR="00E31AE9" w:rsidRPr="004071EC">
              <w:t>ji,</w:t>
            </w:r>
            <w:r w:rsidRPr="004071EC">
              <w:t xml:space="preserve"> uwzględniając projekty profilaktyczne do lokalnego środowiska wychowawczego i społecznego; prowadzi systematyczną weryfikację metod i środków kształcenia; potrafi korzystać z różnorodnych platform edukacyjnych, wykorzystuje multimedia</w:t>
            </w:r>
            <w:r w:rsidR="00E31AE9" w:rsidRPr="004071EC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441C0" w14:textId="4FD952DA" w:rsidR="009E61F7" w:rsidRDefault="009E61F7" w:rsidP="009E61F7">
            <w:pPr>
              <w:pStyle w:val="TableParagraph"/>
              <w:jc w:val="center"/>
              <w:rPr>
                <w:sz w:val="24"/>
                <w:szCs w:val="24"/>
              </w:rPr>
            </w:pPr>
            <w:r w:rsidRPr="009E61F7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0</w:t>
            </w:r>
            <w:r w:rsidR="00243206">
              <w:rPr>
                <w:sz w:val="24"/>
                <w:szCs w:val="24"/>
              </w:rPr>
              <w:t>7</w:t>
            </w:r>
          </w:p>
          <w:p w14:paraId="12A40C03" w14:textId="2DF07342" w:rsidR="009E61F7" w:rsidRDefault="009E61F7" w:rsidP="009E61F7">
            <w:pPr>
              <w:pStyle w:val="TableParagraph"/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</w:t>
            </w:r>
            <w:r w:rsidR="00243206">
              <w:rPr>
                <w:sz w:val="24"/>
                <w:szCs w:val="24"/>
              </w:rPr>
              <w:t>08</w:t>
            </w:r>
          </w:p>
          <w:p w14:paraId="72442648" w14:textId="5B061016" w:rsidR="009E61F7" w:rsidRDefault="009E61F7" w:rsidP="009E61F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31AE9" w14:paraId="5B9C4A12" w14:textId="77777777" w:rsidTr="00B6034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74CB" w14:textId="7D18E754" w:rsidR="00E31AE9" w:rsidRPr="004071EC" w:rsidRDefault="00E31AE9" w:rsidP="00E31AE9">
            <w:pPr>
              <w:pStyle w:val="TableParagraph"/>
              <w:jc w:val="center"/>
            </w:pPr>
            <w:r w:rsidRPr="004071EC"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670DD4AC" w:rsidR="00E31AE9" w:rsidRPr="004071EC" w:rsidRDefault="00E31AE9" w:rsidP="00E31AE9">
            <w:pPr>
              <w:pStyle w:val="TableParagraph"/>
            </w:pPr>
            <w:r w:rsidRPr="004071EC">
              <w:t>Jest gotów do odpowiedzialnego pełnienia ról zawodowych, przestrzegania i rozwijania zasad etyki zawodowej, samodzielnego poszukiwania optymalnych rozwiązań w organizacji racjonalnej działalności prozdrowotnej i profilaktycznej zgodnie z zasadami etyki w odniesieniu do praktyki edukacyjnej.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3360268F" w:rsidR="00E31AE9" w:rsidRDefault="00E31AE9" w:rsidP="00E31AE9">
            <w:pPr>
              <w:pStyle w:val="TableParagraph"/>
              <w:jc w:val="center"/>
              <w:rPr>
                <w:sz w:val="20"/>
              </w:rPr>
            </w:pPr>
            <w:r w:rsidRPr="00103A7D">
              <w:rPr>
                <w:sz w:val="24"/>
                <w:szCs w:val="24"/>
              </w:rPr>
              <w:t>Ped2P_K03</w:t>
            </w:r>
          </w:p>
        </w:tc>
      </w:tr>
      <w:tr w:rsidR="00E31AE9" w14:paraId="7E845244" w14:textId="77777777" w:rsidTr="00B6034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7449" w14:textId="0AB41C9C" w:rsidR="00E31AE9" w:rsidRPr="004071EC" w:rsidRDefault="00E31AE9" w:rsidP="00E31AE9">
            <w:pPr>
              <w:pStyle w:val="TableParagraph"/>
              <w:jc w:val="center"/>
            </w:pPr>
            <w:r w:rsidRPr="004071EC"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F9E5" w14:textId="5B774F55" w:rsidR="00E31AE9" w:rsidRPr="004071EC" w:rsidRDefault="00E31AE9" w:rsidP="00E31AE9">
            <w:pPr>
              <w:pStyle w:val="TableParagraph"/>
            </w:pPr>
            <w:r w:rsidRPr="004071EC">
              <w:t>Jest gotów do prowadzenia zindywidualizowanych działań prozdrowotnych i profilaktycznych, dostosowanych do potrzeb i możliwości rozwojowych dziecka/ucznia/wychowanka.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6BD2D" w14:textId="180D6E87" w:rsidR="00E31AE9" w:rsidRDefault="00E31AE9" w:rsidP="00E31AE9">
            <w:pPr>
              <w:pStyle w:val="TableParagraph"/>
              <w:jc w:val="center"/>
              <w:rPr>
                <w:sz w:val="20"/>
              </w:rPr>
            </w:pPr>
            <w:r w:rsidRPr="00103A7D">
              <w:rPr>
                <w:sz w:val="24"/>
                <w:szCs w:val="24"/>
              </w:rPr>
              <w:t>Ped2P_K04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E31AE9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D68F2F8" w14:textId="77777777" w:rsidR="00E31AE9" w:rsidRPr="004071EC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>Podstawowe pojęcia z zakresu profilaktyki społecznej.</w:t>
            </w:r>
          </w:p>
          <w:p w14:paraId="7E3DDF3E" w14:textId="77777777" w:rsidR="00E31AE9" w:rsidRPr="004071EC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>Cele, poziomy i strategie profilaktyki społecznej.</w:t>
            </w:r>
          </w:p>
          <w:p w14:paraId="26AA54D9" w14:textId="77777777" w:rsidR="00E31AE9" w:rsidRPr="004071EC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>Umiejętności życiowe (life skills) i zachowania prozdrowotne.</w:t>
            </w:r>
          </w:p>
          <w:p w14:paraId="6F85BE1A" w14:textId="77777777" w:rsidR="00E31AE9" w:rsidRPr="004071EC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>Wybrane teorie genezy  i funkcji zachowań społecznie nieakceptowanych (teorii czynników ryzyka i czynników chroniących oraz interakcyjnej koncepcji zachowań dysfunkcjonalnych).</w:t>
            </w:r>
          </w:p>
          <w:p w14:paraId="78DAF144" w14:textId="77777777" w:rsidR="00E31AE9" w:rsidRPr="004071EC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>Wybrane modele i działania prozdrowotne i profilaktyczne.</w:t>
            </w:r>
          </w:p>
          <w:p w14:paraId="0266A76E" w14:textId="104AB8B5" w:rsidR="00E31AE9" w:rsidRPr="004071EC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t>Założenia i standardy profesjonalnej profilaktyki.</w:t>
            </w:r>
          </w:p>
          <w:p w14:paraId="07DD342E" w14:textId="3731E5D4" w:rsidR="00E31AE9" w:rsidRPr="00E31AE9" w:rsidRDefault="00E31AE9" w:rsidP="00E31AE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90"/>
              <w:contextualSpacing/>
              <w:rPr>
                <w:sz w:val="24"/>
                <w:szCs w:val="24"/>
                <w:lang w:eastAsia="pl-PL"/>
              </w:rPr>
            </w:pPr>
            <w:r w:rsidRPr="004071EC">
              <w:t>Sposoby wspomagania dziecka lub ucznia w działaniach na rzecz zdrowia –procesy uczenia się mózgu ( przykłady ćwiczeń usprawniających pracę umysłową).</w:t>
            </w:r>
          </w:p>
        </w:tc>
      </w:tr>
      <w:tr w:rsidR="00E31AE9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E31AE9" w:rsidRDefault="00E31AE9" w:rsidP="00E31AE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E31AE9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E31AE9" w:rsidRDefault="00E31AE9" w:rsidP="00E31AE9">
            <w:pPr>
              <w:pStyle w:val="TableParagraph"/>
              <w:rPr>
                <w:sz w:val="20"/>
              </w:rPr>
            </w:pPr>
          </w:p>
        </w:tc>
      </w:tr>
      <w:tr w:rsidR="00E31AE9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E31AE9" w:rsidRDefault="00E31AE9" w:rsidP="00E31AE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E31AE9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E31AE9" w:rsidRDefault="00E31AE9" w:rsidP="00E31AE9">
            <w:pPr>
              <w:pStyle w:val="TableParagraph"/>
              <w:rPr>
                <w:sz w:val="20"/>
              </w:rPr>
            </w:pPr>
          </w:p>
        </w:tc>
      </w:tr>
      <w:tr w:rsidR="00E31AE9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E31AE9" w:rsidRDefault="00E31AE9" w:rsidP="00E31AE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E31AE9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E31AE9" w:rsidRDefault="00E31AE9" w:rsidP="00E31AE9">
            <w:pPr>
              <w:pStyle w:val="TableParagraph"/>
              <w:rPr>
                <w:sz w:val="20"/>
              </w:rPr>
            </w:pPr>
          </w:p>
        </w:tc>
      </w:tr>
      <w:tr w:rsidR="00E31AE9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E31AE9" w:rsidRDefault="00E31AE9" w:rsidP="00E31AE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E31AE9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E31AE9" w:rsidRPr="0019018B" w:rsidRDefault="00E31AE9" w:rsidP="00E31AE9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CB5217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CB5217" w:rsidRDefault="00CB5217" w:rsidP="00CB5217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F149ABA" w14:textId="58A7DC46" w:rsidR="00CB5217" w:rsidRPr="004071EC" w:rsidRDefault="00CB5217" w:rsidP="00CB5217">
            <w:pPr>
              <w:spacing w:after="90"/>
            </w:pPr>
            <w:r w:rsidRPr="004071EC">
              <w:t xml:space="preserve">-Gaś Z. B. (2006) </w:t>
            </w:r>
            <w:r w:rsidRPr="004071EC">
              <w:rPr>
                <w:i/>
              </w:rPr>
              <w:t>Profilaktyka w szkole</w:t>
            </w:r>
            <w:r w:rsidRPr="004071EC">
              <w:t xml:space="preserve">. WSiP, Warszawa </w:t>
            </w:r>
          </w:p>
          <w:p w14:paraId="6480A770" w14:textId="3ABA4E22" w:rsidR="00CB5217" w:rsidRPr="004071EC" w:rsidRDefault="00CB5217" w:rsidP="00CB521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rStyle w:val="wrtext"/>
              </w:rPr>
              <w:t>Gaś Z. B. (1998). Psychoprofilaktyka. Procedury konstruowania programów wczesnej interwencji. Wydawnictwo UMCS, Lublin</w:t>
            </w:r>
          </w:p>
          <w:p w14:paraId="36A453AC" w14:textId="77777777" w:rsidR="00CB5217" w:rsidRPr="004071EC" w:rsidRDefault="00CB5217" w:rsidP="00CB521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 xml:space="preserve">Hawkins J. D. (1994) </w:t>
            </w:r>
            <w:r w:rsidRPr="004071EC">
              <w:rPr>
                <w:i/>
                <w:lang w:eastAsia="pl-PL"/>
              </w:rPr>
              <w:t>Podręcznik ewaluacji programów profilaktycznych</w:t>
            </w:r>
            <w:r w:rsidRPr="004071EC">
              <w:rPr>
                <w:lang w:eastAsia="pl-PL"/>
              </w:rPr>
              <w:t xml:space="preserve">. </w:t>
            </w:r>
            <w:r w:rsidRPr="004071EC">
              <w:rPr>
                <w:rStyle w:val="wrtext"/>
              </w:rPr>
              <w:t xml:space="preserve">IPiN i PTP, </w:t>
            </w:r>
            <w:r w:rsidRPr="004071EC">
              <w:rPr>
                <w:lang w:eastAsia="pl-PL"/>
              </w:rPr>
              <w:t xml:space="preserve">Warszawa- Olsztyn. </w:t>
            </w:r>
          </w:p>
          <w:p w14:paraId="592ABB1C" w14:textId="77777777" w:rsidR="00CB5217" w:rsidRPr="004071EC" w:rsidRDefault="00CB5217" w:rsidP="00CB521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>Brzeskiewicz Z.W.(1996).Superumysł.jak uczyć się trzy razy szybciej.Wyd.Comes,Warszawa</w:t>
            </w:r>
          </w:p>
          <w:p w14:paraId="575901E7" w14:textId="77777777" w:rsidR="00CB5217" w:rsidRPr="004071EC" w:rsidRDefault="00CB5217" w:rsidP="00CB521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rStyle w:val="wrtext"/>
                <w:lang w:eastAsia="pl-PL"/>
              </w:rPr>
            </w:pPr>
            <w:r w:rsidRPr="004071EC">
              <w:rPr>
                <w:rStyle w:val="wrtext"/>
              </w:rPr>
              <w:t>Rylke H. (1993). W zgodzie z sobą i z uczniem.  WSiP,  Warszawa</w:t>
            </w:r>
          </w:p>
          <w:p w14:paraId="0CAAE7DE" w14:textId="18544CFD" w:rsidR="00CB5217" w:rsidRPr="004071EC" w:rsidRDefault="00CB5217" w:rsidP="00CB521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 xml:space="preserve">Szpringer M. ((2004) </w:t>
            </w:r>
            <w:r w:rsidRPr="004071EC">
              <w:rPr>
                <w:i/>
                <w:lang w:eastAsia="pl-PL"/>
              </w:rPr>
              <w:t>Profilaktyka społeczna. Rodzina, szkoła, środowisko lokalne</w:t>
            </w:r>
            <w:r w:rsidRPr="004071EC">
              <w:rPr>
                <w:lang w:eastAsia="pl-PL"/>
              </w:rPr>
              <w:t>. Kielce</w:t>
            </w:r>
          </w:p>
          <w:p w14:paraId="63127F1B" w14:textId="138DE72C" w:rsidR="00CB5217" w:rsidRPr="004071EC" w:rsidRDefault="00CB5217" w:rsidP="00CB5217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lastRenderedPageBreak/>
              <w:t xml:space="preserve">Wojcieszek K. A. (2005) </w:t>
            </w:r>
            <w:r w:rsidRPr="004071EC">
              <w:rPr>
                <w:i/>
              </w:rPr>
              <w:t xml:space="preserve">Na początku była rozpacz. Antropologiczne podstawy, </w:t>
            </w:r>
            <w:r w:rsidRPr="004071EC">
              <w:t>Rubikon, Kraków</w:t>
            </w:r>
          </w:p>
        </w:tc>
      </w:tr>
      <w:tr w:rsidR="00CB5217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CB5217" w:rsidRDefault="00CB5217" w:rsidP="00CB5217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A4D50" w14:textId="77777777" w:rsidR="00CB5217" w:rsidRPr="004071EC" w:rsidRDefault="00CB5217" w:rsidP="00CB5217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 xml:space="preserve">Kamińska- Buśko B., Szymańska j. (2005) </w:t>
            </w:r>
            <w:r w:rsidRPr="004071EC">
              <w:rPr>
                <w:i/>
                <w:lang w:eastAsia="pl-PL"/>
              </w:rPr>
              <w:t>Profilaktyka w szkole. Poradnik dla nauczycieli.</w:t>
            </w:r>
            <w:r w:rsidRPr="004071EC">
              <w:rPr>
                <w:lang w:eastAsia="pl-PL"/>
              </w:rPr>
              <w:t xml:space="preserve"> Wyd. CMMP-P, Warszawa</w:t>
            </w:r>
          </w:p>
          <w:p w14:paraId="48A4D718" w14:textId="77777777" w:rsidR="00CB5217" w:rsidRPr="004071EC" w:rsidRDefault="00CB5217" w:rsidP="00CB5217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 xml:space="preserve">Stanik J. (red.) (2007) </w:t>
            </w:r>
            <w:r w:rsidRPr="004071EC">
              <w:rPr>
                <w:i/>
                <w:lang w:eastAsia="pl-PL"/>
              </w:rPr>
              <w:t>Problemy profilaktyki oraz interwencji społecznej i prawnej wobec zjawisk para przestępczych i przestępczych</w:t>
            </w:r>
            <w:r w:rsidRPr="004071EC">
              <w:rPr>
                <w:lang w:eastAsia="pl-PL"/>
              </w:rPr>
              <w:t>. Wyd. TWP, Warszawa</w:t>
            </w:r>
          </w:p>
          <w:p w14:paraId="76DC962C" w14:textId="77777777" w:rsidR="00CB5217" w:rsidRPr="004071EC" w:rsidRDefault="00CB5217" w:rsidP="00CB5217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 xml:space="preserve">Szymańska J. (2000). </w:t>
            </w:r>
            <w:r w:rsidRPr="004071EC">
              <w:rPr>
                <w:i/>
                <w:lang w:eastAsia="pl-PL"/>
              </w:rPr>
              <w:t>Programy profilaktyczne. Podstawy profesjonalnej psychoprofilaktyki.</w:t>
            </w:r>
            <w:r w:rsidRPr="004071EC">
              <w:rPr>
                <w:lang w:eastAsia="pl-PL"/>
              </w:rPr>
              <w:t xml:space="preserve"> Centrum Metodyczne Pomocy Psychologiczno- Pedagogicznej MEN, Warszawa</w:t>
            </w:r>
          </w:p>
          <w:p w14:paraId="077A09C1" w14:textId="172D4AE0" w:rsidR="00CB5217" w:rsidRPr="004071EC" w:rsidRDefault="00CB5217" w:rsidP="00CB5217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rPr>
                <w:lang w:eastAsia="pl-PL"/>
              </w:rPr>
              <w:t xml:space="preserve">Szymańska. </w:t>
            </w:r>
            <w:r w:rsidRPr="004071EC">
              <w:rPr>
                <w:i/>
                <w:lang w:eastAsia="pl-PL"/>
              </w:rPr>
              <w:t>Diagnoza i wczesna pomoc dla dzieci i młodzieży zagrożonej uzależnieniem w warunkach poradni oświatowe</w:t>
            </w:r>
            <w:r w:rsidRPr="004071EC">
              <w:rPr>
                <w:lang w:eastAsia="pl-PL"/>
              </w:rPr>
              <w:t>j.</w:t>
            </w:r>
          </w:p>
          <w:p w14:paraId="256C6897" w14:textId="6FD4D6A6" w:rsidR="00CB5217" w:rsidRPr="004071EC" w:rsidRDefault="00CB5217" w:rsidP="00CB5217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spacing w:after="90"/>
              <w:contextualSpacing/>
              <w:rPr>
                <w:lang w:eastAsia="pl-PL"/>
              </w:rPr>
            </w:pPr>
            <w:r w:rsidRPr="004071EC">
              <w:t xml:space="preserve">Urban B. (1999) </w:t>
            </w:r>
            <w:r w:rsidRPr="004071EC">
              <w:rPr>
                <w:i/>
              </w:rPr>
              <w:t>Zachowania dewiacyjne młodzieży</w:t>
            </w:r>
            <w:r w:rsidRPr="004071EC">
              <w:t>. Kraków</w:t>
            </w:r>
          </w:p>
        </w:tc>
      </w:tr>
      <w:tr w:rsidR="00CB5217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CB5217" w:rsidRDefault="00CB5217" w:rsidP="00CB5217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F61B6" w14:textId="4FA87A0D" w:rsidR="00CB5217" w:rsidRPr="004071EC" w:rsidRDefault="00CB5217" w:rsidP="00CB5217">
            <w:r w:rsidRPr="004071EC">
              <w:t>Metody problemowe: praca w grupach, dyskusja, burza mózgów, analiza indywidualnych przypadków</w:t>
            </w:r>
            <w:r w:rsidR="005F7FCB">
              <w:t>, metoda projektu</w:t>
            </w:r>
          </w:p>
          <w:p w14:paraId="4CB44967" w14:textId="77777777" w:rsidR="00CB5217" w:rsidRPr="004071EC" w:rsidRDefault="00CB5217" w:rsidP="00CB5217">
            <w:r w:rsidRPr="004071EC">
              <w:t>Metody oglądowe: pokaz filmu.</w:t>
            </w:r>
          </w:p>
          <w:p w14:paraId="316BE05E" w14:textId="3B70C1EF" w:rsidR="00CB5217" w:rsidRDefault="00CB5217" w:rsidP="00CB5217">
            <w:pPr>
              <w:pStyle w:val="TableParagraph"/>
            </w:pPr>
            <w:r w:rsidRPr="004071EC">
              <w:t>Alternatywnie na platformie edukacyjnej np. (MS Teams, Moodle).</w:t>
            </w:r>
          </w:p>
        </w:tc>
      </w:tr>
      <w:tr w:rsidR="00CB5217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CB5217" w:rsidRDefault="00CB5217" w:rsidP="00CB5217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CB5217" w:rsidRDefault="00CB5217" w:rsidP="00CB5217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CB5217" w:rsidRDefault="00CB5217" w:rsidP="00CB5217">
            <w:pPr>
              <w:pStyle w:val="TableParagraph"/>
            </w:pPr>
            <w:r>
              <w:t>Z wykorzystaniem platformy Ms Teams</w:t>
            </w:r>
          </w:p>
        </w:tc>
      </w:tr>
    </w:tbl>
    <w:p w14:paraId="6530176C" w14:textId="7C826C50" w:rsidR="006603FB" w:rsidRPr="00243206" w:rsidRDefault="003C766B" w:rsidP="00243206">
      <w:pPr>
        <w:spacing w:before="2"/>
        <w:ind w:left="138"/>
        <w:rPr>
          <w:i/>
          <w:iCs/>
        </w:rPr>
      </w:pPr>
      <w:r w:rsidRPr="00243206">
        <w:rPr>
          <w:i/>
          <w:iCs/>
        </w:rPr>
        <w:t>*</w:t>
      </w:r>
      <w:r w:rsidRPr="00243206">
        <w:rPr>
          <w:i/>
          <w:iCs/>
          <w:spacing w:val="-5"/>
        </w:rPr>
        <w:t xml:space="preserve"> </w:t>
      </w:r>
      <w:r w:rsidRPr="00243206">
        <w:rPr>
          <w:i/>
          <w:iCs/>
        </w:rPr>
        <w:t>Literatura</w:t>
      </w:r>
      <w:r w:rsidRPr="00243206">
        <w:rPr>
          <w:i/>
          <w:iCs/>
          <w:spacing w:val="-5"/>
        </w:rPr>
        <w:t xml:space="preserve"> </w:t>
      </w:r>
      <w:r w:rsidRPr="00243206">
        <w:rPr>
          <w:i/>
          <w:iCs/>
        </w:rPr>
        <w:t>może</w:t>
      </w:r>
      <w:r w:rsidRPr="00243206">
        <w:rPr>
          <w:i/>
          <w:iCs/>
          <w:spacing w:val="-5"/>
        </w:rPr>
        <w:t xml:space="preserve"> </w:t>
      </w:r>
      <w:r w:rsidRPr="00243206">
        <w:rPr>
          <w:i/>
          <w:iCs/>
        </w:rPr>
        <w:t>być</w:t>
      </w:r>
      <w:r w:rsidRPr="00243206">
        <w:rPr>
          <w:i/>
          <w:iCs/>
          <w:spacing w:val="-3"/>
        </w:rPr>
        <w:t xml:space="preserve"> </w:t>
      </w:r>
      <w:r w:rsidRPr="00243206">
        <w:rPr>
          <w:i/>
          <w:iCs/>
        </w:rPr>
        <w:t>zmieniona</w:t>
      </w:r>
      <w:r w:rsidRPr="00243206">
        <w:rPr>
          <w:i/>
          <w:iCs/>
          <w:spacing w:val="-4"/>
        </w:rPr>
        <w:t xml:space="preserve"> </w:t>
      </w:r>
      <w:r w:rsidRPr="00243206">
        <w:rPr>
          <w:i/>
          <w:iCs/>
        </w:rPr>
        <w:t>po</w:t>
      </w:r>
      <w:r w:rsidRPr="00243206">
        <w:rPr>
          <w:i/>
          <w:iCs/>
          <w:spacing w:val="-2"/>
        </w:rPr>
        <w:t xml:space="preserve"> </w:t>
      </w:r>
      <w:r w:rsidRPr="00243206">
        <w:rPr>
          <w:i/>
          <w:iCs/>
        </w:rPr>
        <w:t>akceptacji</w:t>
      </w:r>
      <w:r w:rsidRPr="00243206">
        <w:rPr>
          <w:i/>
          <w:iCs/>
          <w:spacing w:val="-2"/>
        </w:rPr>
        <w:t xml:space="preserve"> </w:t>
      </w:r>
      <w:r w:rsidRPr="00243206">
        <w:rPr>
          <w:i/>
          <w:iCs/>
        </w:rPr>
        <w:t>Dyrektora</w:t>
      </w:r>
      <w:r w:rsidRPr="00243206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CB521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53DBA51E" w:rsidR="00CB5217" w:rsidRDefault="00CB5217" w:rsidP="00CB5217">
            <w:pPr>
              <w:pStyle w:val="TableParagraph"/>
              <w:rPr>
                <w:sz w:val="18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2C5A4398" w:rsidR="00CB5217" w:rsidRPr="00CB5217" w:rsidRDefault="00CB5217" w:rsidP="00CB5217">
            <w:pPr>
              <w:pStyle w:val="TableParagraph"/>
              <w:rPr>
                <w:sz w:val="18"/>
              </w:rPr>
            </w:pPr>
            <w:r w:rsidRPr="00CB5217">
              <w:rPr>
                <w:sz w:val="24"/>
                <w:szCs w:val="24"/>
              </w:rPr>
              <w:t>01-03</w:t>
            </w:r>
          </w:p>
        </w:tc>
      </w:tr>
      <w:tr w:rsidR="00CB521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1DDFF3F0" w:rsidR="00CB5217" w:rsidRDefault="00CB5217" w:rsidP="00CB5217">
            <w:pPr>
              <w:pStyle w:val="TableParagraph"/>
              <w:rPr>
                <w:sz w:val="18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339E103C" w:rsidR="00CB5217" w:rsidRPr="00CB5217" w:rsidRDefault="00CB5217" w:rsidP="00CB5217">
            <w:pPr>
              <w:pStyle w:val="TableParagraph"/>
              <w:rPr>
                <w:sz w:val="18"/>
              </w:rPr>
            </w:pPr>
            <w:r w:rsidRPr="00CB5217">
              <w:rPr>
                <w:sz w:val="24"/>
                <w:szCs w:val="24"/>
              </w:rPr>
              <w:t>04, 05</w:t>
            </w:r>
          </w:p>
        </w:tc>
      </w:tr>
      <w:tr w:rsidR="00CB5217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51E1A3AA" w:rsidR="00CB5217" w:rsidRDefault="00CB5217" w:rsidP="00CB5217">
            <w:pPr>
              <w:pStyle w:val="TableParagraph"/>
              <w:rPr>
                <w:sz w:val="18"/>
              </w:rPr>
            </w:pPr>
            <w:r w:rsidRPr="007541DD">
              <w:t>Praca w grupach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85090BD" w:rsidR="00CB5217" w:rsidRPr="00CB5217" w:rsidRDefault="00CB5217" w:rsidP="00CB5217">
            <w:pPr>
              <w:pStyle w:val="TableParagraph"/>
              <w:rPr>
                <w:sz w:val="18"/>
              </w:rPr>
            </w:pPr>
            <w:r w:rsidRPr="00CB5217">
              <w:t>05-08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9EC2414" w14:textId="77777777" w:rsidR="00CB5217" w:rsidRDefault="00CB5217" w:rsidP="00CB5217">
            <w:r w:rsidRPr="00DC3709">
              <w:t>Zaliczenie</w:t>
            </w:r>
            <w:r>
              <w:t xml:space="preserve"> z oceną</w:t>
            </w:r>
          </w:p>
          <w:p w14:paraId="4330D281" w14:textId="77777777" w:rsidR="00CB5217" w:rsidRDefault="00CB5217" w:rsidP="00CB5217">
            <w:r>
              <w:t>Test – 60%</w:t>
            </w:r>
          </w:p>
          <w:p w14:paraId="43088464" w14:textId="77777777" w:rsidR="00CB5217" w:rsidRDefault="00CB5217" w:rsidP="00CB5217">
            <w:r>
              <w:t>Case study – 20%</w:t>
            </w:r>
          </w:p>
          <w:p w14:paraId="764FAD15" w14:textId="38CBCEE3" w:rsidR="006603FB" w:rsidRDefault="00CB5217" w:rsidP="00CB5217">
            <w:pPr>
              <w:pStyle w:val="TableParagraph"/>
            </w:pPr>
            <w:r>
              <w:t>Praca w grupach – 20%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CB5217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CB5217" w:rsidRDefault="00CB5217" w:rsidP="00CB5217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51B6B37A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69104029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CB5217" w:rsidRDefault="00CB5217" w:rsidP="00CB5217">
            <w:pPr>
              <w:pStyle w:val="TableParagraph"/>
            </w:pPr>
          </w:p>
        </w:tc>
      </w:tr>
      <w:tr w:rsidR="00CB5217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CB5217" w:rsidRDefault="00CB5217" w:rsidP="00CB521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F7A53DD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02F01F81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CB5217" w:rsidRDefault="00CB5217" w:rsidP="00CB5217">
            <w:pPr>
              <w:pStyle w:val="TableParagraph"/>
            </w:pPr>
          </w:p>
        </w:tc>
      </w:tr>
      <w:tr w:rsidR="00CB5217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CB5217" w:rsidRDefault="00CB5217" w:rsidP="00CB521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CB5217" w:rsidRDefault="00CB5217" w:rsidP="00CB5217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50F53FA6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6B97AE74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01CC91FC" w:rsidR="00CB5217" w:rsidRDefault="00CB5217" w:rsidP="00CB5217">
            <w:pPr>
              <w:pStyle w:val="TableParagraph"/>
              <w:jc w:val="center"/>
            </w:pPr>
          </w:p>
        </w:tc>
      </w:tr>
      <w:tr w:rsidR="00CB5217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CB5217" w:rsidRDefault="00CB5217" w:rsidP="00CB521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050C2FC4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3B7A44F7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CB5217" w:rsidRDefault="00CB5217" w:rsidP="00CB5217">
            <w:pPr>
              <w:pStyle w:val="TableParagraph"/>
            </w:pPr>
          </w:p>
        </w:tc>
      </w:tr>
      <w:tr w:rsidR="00CB5217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CB5217" w:rsidRDefault="00CB5217" w:rsidP="00CB521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05E8DD23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1F423B8B" w14:textId="5EB66E67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CB5217" w:rsidRDefault="00CB5217" w:rsidP="00CB5217">
            <w:pPr>
              <w:pStyle w:val="TableParagraph"/>
            </w:pPr>
          </w:p>
        </w:tc>
      </w:tr>
      <w:tr w:rsidR="00CB5217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CB5217" w:rsidRDefault="00CB5217" w:rsidP="00CB521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743E6D81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230EA693" w14:textId="52FB6AA4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CB5217" w:rsidRDefault="00CB5217" w:rsidP="00CB5217">
            <w:pPr>
              <w:pStyle w:val="TableParagraph"/>
            </w:pPr>
          </w:p>
        </w:tc>
      </w:tr>
      <w:tr w:rsidR="00CB5217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CB5217" w:rsidRDefault="00CB5217" w:rsidP="00CB5217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19FBDDCF" w:rsidR="00CB5217" w:rsidRDefault="00CB5217" w:rsidP="00CB521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F71564" w14:textId="21788B63" w:rsidR="00CB5217" w:rsidRDefault="00CB5217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CB5217" w:rsidRDefault="00CB5217" w:rsidP="00CB5217">
            <w:pPr>
              <w:pStyle w:val="TableParagraph"/>
            </w:pPr>
          </w:p>
        </w:tc>
      </w:tr>
      <w:tr w:rsidR="00CB5217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CB5217" w:rsidRDefault="00CB5217" w:rsidP="00CB521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Inne</w:t>
            </w:r>
          </w:p>
        </w:tc>
        <w:tc>
          <w:tcPr>
            <w:tcW w:w="1414" w:type="dxa"/>
          </w:tcPr>
          <w:p w14:paraId="768031ED" w14:textId="77777777" w:rsidR="00CB5217" w:rsidRDefault="00CB5217" w:rsidP="00CB521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CB5217" w:rsidRDefault="00CB5217" w:rsidP="00CB521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CB5217" w:rsidRDefault="00CB5217" w:rsidP="00CB5217">
            <w:pPr>
              <w:pStyle w:val="TableParagraph"/>
            </w:pPr>
          </w:p>
        </w:tc>
      </w:tr>
      <w:tr w:rsidR="00CB5217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CB5217" w:rsidRDefault="00CB5217" w:rsidP="00CB5217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7EB252A6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</w:tcPr>
          <w:p w14:paraId="0636CB3E" w14:textId="63406E60" w:rsidR="00CB5217" w:rsidRDefault="00567CCF" w:rsidP="00CB521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CB5217"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20092B85" w:rsidR="00CB5217" w:rsidRDefault="00CB5217" w:rsidP="00CB5217">
            <w:pPr>
              <w:pStyle w:val="TableParagraph"/>
              <w:jc w:val="center"/>
            </w:pP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65D60C9F" w:rsidR="006603FB" w:rsidRPr="005F7FCB" w:rsidRDefault="00567CCF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054018F" w:rsidR="006603FB" w:rsidRPr="005F7FCB" w:rsidRDefault="00CB5217" w:rsidP="00556A08">
            <w:pPr>
              <w:pStyle w:val="TableParagraph"/>
              <w:jc w:val="center"/>
              <w:rPr>
                <w:b/>
                <w:bCs/>
              </w:rPr>
            </w:pPr>
            <w:r w:rsidRPr="005F7FCB">
              <w:rPr>
                <w:b/>
                <w:bCs/>
              </w:rPr>
              <w:t>1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C62BA8A" w:rsidR="006603FB" w:rsidRPr="005F7FCB" w:rsidRDefault="00CB5217" w:rsidP="00556A08">
            <w:pPr>
              <w:pStyle w:val="TableParagraph"/>
              <w:jc w:val="center"/>
              <w:rPr>
                <w:b/>
                <w:bCs/>
              </w:rPr>
            </w:pPr>
            <w:r w:rsidRPr="005F7FCB">
              <w:rPr>
                <w:b/>
                <w:bCs/>
              </w:rPr>
              <w:t>0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562E1AAE" w:rsidR="006603FB" w:rsidRPr="005F7FCB" w:rsidRDefault="00567CCF" w:rsidP="0019018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0,8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153B4AF4" w14:textId="77777777" w:rsidR="005F7FCB" w:rsidRDefault="005F7FCB">
      <w:pPr>
        <w:spacing w:before="116"/>
        <w:rPr>
          <w:sz w:val="20"/>
        </w:rPr>
      </w:pPr>
    </w:p>
    <w:p w14:paraId="73FBD608" w14:textId="77777777" w:rsidR="005F7FCB" w:rsidRDefault="005F7FCB">
      <w:pPr>
        <w:spacing w:before="116"/>
        <w:rPr>
          <w:sz w:val="20"/>
        </w:rPr>
      </w:pPr>
    </w:p>
    <w:p w14:paraId="31EF17A5" w14:textId="77777777" w:rsidR="005F7FCB" w:rsidRDefault="005F7FCB">
      <w:pPr>
        <w:spacing w:before="116"/>
        <w:rPr>
          <w:sz w:val="20"/>
        </w:rPr>
      </w:pPr>
    </w:p>
    <w:p w14:paraId="6BEFF07E" w14:textId="77777777" w:rsidR="005F7FCB" w:rsidRDefault="005F7FCB">
      <w:pPr>
        <w:spacing w:before="116"/>
        <w:rPr>
          <w:sz w:val="20"/>
        </w:rPr>
      </w:pPr>
    </w:p>
    <w:p w14:paraId="2164FC2A" w14:textId="77777777" w:rsidR="005F7FCB" w:rsidRDefault="005F7FCB">
      <w:pPr>
        <w:spacing w:before="116"/>
        <w:rPr>
          <w:sz w:val="20"/>
        </w:rPr>
      </w:pPr>
    </w:p>
    <w:p w14:paraId="0DBA18BB" w14:textId="77777777" w:rsidR="005F7FCB" w:rsidRDefault="005F7FCB">
      <w:pPr>
        <w:spacing w:before="116"/>
        <w:rPr>
          <w:sz w:val="20"/>
        </w:rPr>
      </w:pPr>
    </w:p>
    <w:p w14:paraId="170A5CA1" w14:textId="77777777" w:rsidR="005F7FCB" w:rsidRDefault="005F7FCB">
      <w:pPr>
        <w:spacing w:before="116"/>
        <w:rPr>
          <w:sz w:val="20"/>
        </w:rPr>
      </w:pPr>
    </w:p>
    <w:p w14:paraId="52C717D0" w14:textId="77777777" w:rsidR="005F7FCB" w:rsidRDefault="005F7FCB">
      <w:pPr>
        <w:spacing w:before="116"/>
        <w:rPr>
          <w:sz w:val="20"/>
        </w:rPr>
      </w:pPr>
    </w:p>
    <w:p w14:paraId="25AB6686" w14:textId="77777777" w:rsidR="005F7FCB" w:rsidRDefault="005F7FCB">
      <w:pPr>
        <w:spacing w:before="116"/>
        <w:rPr>
          <w:sz w:val="20"/>
        </w:rPr>
      </w:pPr>
    </w:p>
    <w:p w14:paraId="0E6C6D19" w14:textId="77777777" w:rsidR="005F7FCB" w:rsidRDefault="005F7FCB">
      <w:pPr>
        <w:spacing w:before="116"/>
        <w:rPr>
          <w:sz w:val="20"/>
        </w:rPr>
      </w:pPr>
    </w:p>
    <w:p w14:paraId="1670DE4B" w14:textId="77777777" w:rsidR="005F7FCB" w:rsidRDefault="005F7FCB">
      <w:pPr>
        <w:spacing w:before="116"/>
        <w:rPr>
          <w:sz w:val="20"/>
        </w:rPr>
      </w:pPr>
    </w:p>
    <w:p w14:paraId="15C28016" w14:textId="77777777" w:rsidR="005F7FCB" w:rsidRDefault="005F7FCB">
      <w:pPr>
        <w:spacing w:before="116"/>
        <w:rPr>
          <w:sz w:val="20"/>
        </w:rPr>
      </w:pPr>
    </w:p>
    <w:p w14:paraId="01ED1A02" w14:textId="77777777" w:rsidR="005F7FCB" w:rsidRDefault="005F7FCB">
      <w:pPr>
        <w:spacing w:before="116"/>
        <w:rPr>
          <w:sz w:val="20"/>
        </w:rPr>
      </w:pPr>
    </w:p>
    <w:p w14:paraId="530C1C59" w14:textId="77777777" w:rsidR="005F7FCB" w:rsidRDefault="005F7FCB">
      <w:pPr>
        <w:spacing w:before="116"/>
        <w:rPr>
          <w:sz w:val="20"/>
        </w:rPr>
      </w:pPr>
    </w:p>
    <w:p w14:paraId="607A17A2" w14:textId="77777777" w:rsidR="005F7FCB" w:rsidRDefault="005F7FCB">
      <w:pPr>
        <w:spacing w:before="116"/>
        <w:rPr>
          <w:sz w:val="20"/>
        </w:rPr>
      </w:pPr>
    </w:p>
    <w:p w14:paraId="08406FB3" w14:textId="77777777" w:rsidR="005F7FCB" w:rsidRDefault="005F7FCB">
      <w:pPr>
        <w:spacing w:before="116"/>
        <w:rPr>
          <w:sz w:val="20"/>
        </w:rPr>
      </w:pPr>
    </w:p>
    <w:p w14:paraId="31EA528E" w14:textId="77777777" w:rsidR="005F7FCB" w:rsidRDefault="005F7FCB">
      <w:pPr>
        <w:spacing w:before="116"/>
        <w:rPr>
          <w:sz w:val="20"/>
        </w:rPr>
      </w:pPr>
    </w:p>
    <w:p w14:paraId="658E7F06" w14:textId="77777777" w:rsidR="005F7FCB" w:rsidRDefault="005F7FCB">
      <w:pPr>
        <w:spacing w:before="116"/>
        <w:rPr>
          <w:sz w:val="20"/>
        </w:rPr>
      </w:pPr>
    </w:p>
    <w:p w14:paraId="30C88816" w14:textId="77777777" w:rsidR="005F7FCB" w:rsidRDefault="005F7FCB">
      <w:pPr>
        <w:spacing w:before="116"/>
        <w:rPr>
          <w:sz w:val="20"/>
        </w:rPr>
      </w:pPr>
    </w:p>
    <w:p w14:paraId="247797AD" w14:textId="77777777" w:rsidR="005F7FCB" w:rsidRDefault="005F7FCB">
      <w:pPr>
        <w:spacing w:before="116"/>
        <w:rPr>
          <w:sz w:val="20"/>
        </w:rPr>
      </w:pPr>
    </w:p>
    <w:p w14:paraId="4E88F40A" w14:textId="77777777" w:rsidR="005F7FCB" w:rsidRDefault="005F7FCB">
      <w:pPr>
        <w:spacing w:before="116"/>
        <w:rPr>
          <w:sz w:val="20"/>
        </w:rPr>
      </w:pPr>
    </w:p>
    <w:p w14:paraId="6516BB85" w14:textId="77777777" w:rsidR="005F7FCB" w:rsidRDefault="005F7FCB">
      <w:pPr>
        <w:spacing w:before="116"/>
        <w:rPr>
          <w:sz w:val="20"/>
        </w:rPr>
      </w:pPr>
    </w:p>
    <w:p w14:paraId="0267AA9E" w14:textId="77777777" w:rsidR="005F7FCB" w:rsidRDefault="005F7FCB">
      <w:pPr>
        <w:spacing w:before="116"/>
        <w:rPr>
          <w:sz w:val="20"/>
        </w:rPr>
      </w:pPr>
    </w:p>
    <w:p w14:paraId="1F13027C" w14:textId="77777777" w:rsidR="005F7FCB" w:rsidRDefault="005F7FCB">
      <w:pPr>
        <w:spacing w:before="116"/>
        <w:rPr>
          <w:sz w:val="20"/>
        </w:rPr>
      </w:pPr>
    </w:p>
    <w:p w14:paraId="23552892" w14:textId="5E091FBA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headerReference w:type="default" r:id="rId11"/>
      <w:footerReference w:type="default" r:id="rId12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F09D" w14:textId="77777777" w:rsidR="00551F52" w:rsidRDefault="00551F52">
      <w:r>
        <w:separator/>
      </w:r>
    </w:p>
  </w:endnote>
  <w:endnote w:type="continuationSeparator" w:id="0">
    <w:p w14:paraId="3A187A38" w14:textId="77777777" w:rsidR="00551F52" w:rsidRDefault="0055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612BE" w14:textId="77777777" w:rsidR="00551F52" w:rsidRDefault="00551F52">
      <w:r>
        <w:separator/>
      </w:r>
    </w:p>
  </w:footnote>
  <w:footnote w:type="continuationSeparator" w:id="0">
    <w:p w14:paraId="15D39CAE" w14:textId="77777777" w:rsidR="00551F52" w:rsidRDefault="0055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25D9DD39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25D9DD39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915056">
    <w:abstractNumId w:val="3"/>
  </w:num>
  <w:num w:numId="2" w16cid:durableId="447088079">
    <w:abstractNumId w:val="2"/>
  </w:num>
  <w:num w:numId="3" w16cid:durableId="1588541373">
    <w:abstractNumId w:val="1"/>
  </w:num>
  <w:num w:numId="4" w16cid:durableId="246351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24D12"/>
    <w:rsid w:val="000E4C97"/>
    <w:rsid w:val="0019018B"/>
    <w:rsid w:val="001A4E7D"/>
    <w:rsid w:val="001B5502"/>
    <w:rsid w:val="001E09C5"/>
    <w:rsid w:val="00243206"/>
    <w:rsid w:val="00256010"/>
    <w:rsid w:val="00273EE4"/>
    <w:rsid w:val="002833D3"/>
    <w:rsid w:val="00351BF8"/>
    <w:rsid w:val="00391888"/>
    <w:rsid w:val="00395E23"/>
    <w:rsid w:val="003C5EAF"/>
    <w:rsid w:val="003C766B"/>
    <w:rsid w:val="003D08F3"/>
    <w:rsid w:val="003F1ED5"/>
    <w:rsid w:val="004071EC"/>
    <w:rsid w:val="00454AFB"/>
    <w:rsid w:val="004C01C4"/>
    <w:rsid w:val="004D2EE4"/>
    <w:rsid w:val="004F53FA"/>
    <w:rsid w:val="00551F52"/>
    <w:rsid w:val="00556A08"/>
    <w:rsid w:val="00567CCF"/>
    <w:rsid w:val="005B4B71"/>
    <w:rsid w:val="005F7FCB"/>
    <w:rsid w:val="006603FB"/>
    <w:rsid w:val="0068525A"/>
    <w:rsid w:val="00707DB4"/>
    <w:rsid w:val="00772973"/>
    <w:rsid w:val="00805D02"/>
    <w:rsid w:val="0091713E"/>
    <w:rsid w:val="009E61F7"/>
    <w:rsid w:val="00A51DE3"/>
    <w:rsid w:val="00A7373D"/>
    <w:rsid w:val="00AF125D"/>
    <w:rsid w:val="00B70F61"/>
    <w:rsid w:val="00BF6F03"/>
    <w:rsid w:val="00C51EAE"/>
    <w:rsid w:val="00CA742C"/>
    <w:rsid w:val="00CB5217"/>
    <w:rsid w:val="00D41234"/>
    <w:rsid w:val="00D83601"/>
    <w:rsid w:val="00DA4439"/>
    <w:rsid w:val="00E05FE7"/>
    <w:rsid w:val="00E31AE9"/>
    <w:rsid w:val="00F35B8D"/>
    <w:rsid w:val="00FE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wrtext">
    <w:name w:val="wrtext"/>
    <w:basedOn w:val="Domylnaczcionkaakapitu"/>
    <w:rsid w:val="00CB5217"/>
  </w:style>
  <w:style w:type="paragraph" w:styleId="Nagwek">
    <w:name w:val="header"/>
    <w:basedOn w:val="Normalny"/>
    <w:link w:val="NagwekZnak"/>
    <w:uiPriority w:val="99"/>
    <w:unhideWhenUsed/>
    <w:rsid w:val="00E05F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5FE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05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5FE7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1117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11</cp:revision>
  <dcterms:created xsi:type="dcterms:W3CDTF">2024-08-07T21:22:00Z</dcterms:created>
  <dcterms:modified xsi:type="dcterms:W3CDTF">2025-08-20T12:50:00Z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